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0A54" w14:textId="77777777" w:rsidR="00E27B79" w:rsidRDefault="00E27B79" w:rsidP="00E27B79">
      <w:pPr>
        <w:jc w:val="both"/>
        <w:rPr>
          <w:b/>
        </w:rPr>
      </w:pPr>
      <w:proofErr w:type="spellStart"/>
      <w:r>
        <w:rPr>
          <w:b/>
        </w:rPr>
        <w:t>Predlog</w:t>
      </w:r>
      <w:proofErr w:type="spellEnd"/>
      <w:r>
        <w:rPr>
          <w:b/>
        </w:rPr>
        <w:t xml:space="preserve">: </w:t>
      </w:r>
    </w:p>
    <w:p w14:paraId="488B1E1E" w14:textId="77777777" w:rsidR="00E27B79" w:rsidRDefault="00E27B79" w:rsidP="00E27B79">
      <w:pPr>
        <w:jc w:val="both"/>
        <w:rPr>
          <w:b/>
        </w:rPr>
      </w:pPr>
    </w:p>
    <w:p w14:paraId="1C0F4A6E" w14:textId="728F3163" w:rsidR="00E27B79" w:rsidRDefault="00E27B79" w:rsidP="00E27B79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r>
        <w:rPr>
          <w:lang w:val="sl-SI"/>
        </w:rPr>
        <w:t>č</w:t>
      </w:r>
      <w:proofErr w:type="spellStart"/>
      <w:r>
        <w:t>lana</w:t>
      </w:r>
      <w:proofErr w:type="spellEnd"/>
      <w:r>
        <w:t xml:space="preserve"> 399.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(“</w:t>
      </w:r>
      <w:proofErr w:type="spellStart"/>
      <w:proofErr w:type="gramStart"/>
      <w:r>
        <w:t>Sl.glasnik</w:t>
      </w:r>
      <w:proofErr w:type="spellEnd"/>
      <w:proofErr w:type="gramEnd"/>
      <w:r>
        <w:t xml:space="preserve"> RS” br.36/11, 99/11, 83/14, 5/2015</w:t>
      </w:r>
      <w:r w:rsidR="005371EA">
        <w:t xml:space="preserve">, </w:t>
      </w:r>
      <w:r w:rsidR="005371EA" w:rsidRPr="005371EA">
        <w:t xml:space="preserve">44/2018, 95/2018 </w:t>
      </w:r>
      <w:proofErr w:type="spellStart"/>
      <w:r w:rsidR="005371EA" w:rsidRPr="005371EA">
        <w:t>i</w:t>
      </w:r>
      <w:proofErr w:type="spellEnd"/>
      <w:r w:rsidR="005371EA" w:rsidRPr="005371EA">
        <w:t xml:space="preserve"> 91/2019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TEHNOPROMET EXPORT-IMPORT AD BEOGRAD,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r w:rsidR="005371EA">
        <w:t>31.07.2020</w:t>
      </w:r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sledeću</w:t>
      </w:r>
      <w:proofErr w:type="spellEnd"/>
    </w:p>
    <w:p w14:paraId="11A71629" w14:textId="77777777" w:rsidR="00E27B79" w:rsidRDefault="00E27B79" w:rsidP="00E27B79">
      <w:pPr>
        <w:jc w:val="both"/>
      </w:pPr>
    </w:p>
    <w:p w14:paraId="5209DF36" w14:textId="77777777" w:rsidR="00E27B79" w:rsidRDefault="00E27B79" w:rsidP="00E27B79">
      <w:pPr>
        <w:jc w:val="both"/>
      </w:pPr>
    </w:p>
    <w:p w14:paraId="5FC4FCEC" w14:textId="77777777" w:rsidR="00E27B79" w:rsidRDefault="00E27B79" w:rsidP="00E27B79">
      <w:pPr>
        <w:jc w:val="both"/>
      </w:pPr>
    </w:p>
    <w:p w14:paraId="2327CF90" w14:textId="77777777" w:rsidR="00E27B79" w:rsidRDefault="00E27B79" w:rsidP="00E27B79">
      <w:pPr>
        <w:rPr>
          <w:b/>
          <w:bCs/>
        </w:rPr>
      </w:pPr>
    </w:p>
    <w:p w14:paraId="49529B62" w14:textId="77777777" w:rsidR="00E27B79" w:rsidRDefault="00E27B79" w:rsidP="00E27B79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011FD0CD" w14:textId="77777777" w:rsidR="00E27B79" w:rsidRDefault="00E27B79" w:rsidP="00E27B79">
      <w:pPr>
        <w:jc w:val="center"/>
        <w:rPr>
          <w:b/>
          <w:bCs/>
        </w:rPr>
      </w:pPr>
    </w:p>
    <w:p w14:paraId="3C9A05EA" w14:textId="77777777" w:rsidR="00E27B79" w:rsidRDefault="00E27B79" w:rsidP="00E27B79">
      <w:pPr>
        <w:jc w:val="center"/>
      </w:pPr>
    </w:p>
    <w:p w14:paraId="7BE1B9BF" w14:textId="4E6BFBEB" w:rsidR="00E27B79" w:rsidRDefault="00E27B79" w:rsidP="00E27B79">
      <w:pPr>
        <w:pStyle w:val="Heading1"/>
        <w:numPr>
          <w:ilvl w:val="0"/>
          <w:numId w:val="1"/>
        </w:numPr>
        <w:tabs>
          <w:tab w:val="left" w:pos="0"/>
        </w:tabs>
        <w:jc w:val="both"/>
      </w:pPr>
      <w:r>
        <w:t xml:space="preserve">I  </w:t>
      </w:r>
      <w:proofErr w:type="spellStart"/>
      <w:r>
        <w:t>Usvaja</w:t>
      </w:r>
      <w:proofErr w:type="spellEnd"/>
      <w:r>
        <w:t xml:space="preserve"> se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za 201</w:t>
      </w:r>
      <w:r w:rsidR="005371EA">
        <w:t>9</w:t>
      </w:r>
      <w:r>
        <w:t xml:space="preserve">. </w:t>
      </w:r>
      <w:proofErr w:type="spellStart"/>
      <w:r>
        <w:t>godinu</w:t>
      </w:r>
      <w:proofErr w:type="spellEnd"/>
      <w:r>
        <w:t xml:space="preserve">. </w:t>
      </w:r>
    </w:p>
    <w:p w14:paraId="1D9FD497" w14:textId="77777777" w:rsidR="00E27B79" w:rsidRDefault="00E27B79" w:rsidP="00E27B79"/>
    <w:p w14:paraId="17AB769B" w14:textId="77777777" w:rsidR="00E27B79" w:rsidRDefault="00E27B79" w:rsidP="00E27B79">
      <w:proofErr w:type="gramStart"/>
      <w:r>
        <w:t>II  Ova</w:t>
      </w:r>
      <w:proofErr w:type="gramEnd"/>
      <w:r>
        <w:t xml:space="preserve">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27F1D24E" w14:textId="77777777" w:rsidR="00E27B79" w:rsidRDefault="00E27B79" w:rsidP="00E27B79"/>
    <w:p w14:paraId="031DC472" w14:textId="77777777" w:rsidR="00E27B79" w:rsidRDefault="00E27B79" w:rsidP="00E27B79"/>
    <w:p w14:paraId="2805EF2E" w14:textId="77777777" w:rsidR="00E27B79" w:rsidRDefault="00E27B79" w:rsidP="00E27B79"/>
    <w:p w14:paraId="06B5802C" w14:textId="77777777" w:rsidR="00E27B79" w:rsidRDefault="00E27B79" w:rsidP="00E27B79">
      <w:pPr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</w:p>
    <w:p w14:paraId="7C02D4E6" w14:textId="77777777" w:rsidR="00E27B79" w:rsidRDefault="00E27B79" w:rsidP="00E27B79">
      <w:pPr>
        <w:jc w:val="center"/>
        <w:rPr>
          <w:b/>
        </w:rPr>
      </w:pPr>
    </w:p>
    <w:p w14:paraId="13AE6F3F" w14:textId="77777777" w:rsidR="00E27B79" w:rsidRDefault="00E27B79" w:rsidP="00E27B79">
      <w:pPr>
        <w:jc w:val="center"/>
        <w:rPr>
          <w:b/>
        </w:rPr>
      </w:pPr>
    </w:p>
    <w:p w14:paraId="25EE88BF" w14:textId="77777777" w:rsidR="00E27B79" w:rsidRDefault="00E27B79" w:rsidP="00E27B79">
      <w:pPr>
        <w:jc w:val="center"/>
        <w:rPr>
          <w:b/>
        </w:rPr>
      </w:pPr>
    </w:p>
    <w:p w14:paraId="4B00DE74" w14:textId="77777777" w:rsidR="00E27B79" w:rsidRDefault="00E27B79" w:rsidP="00E27B79">
      <w:pPr>
        <w:jc w:val="both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>.</w:t>
      </w:r>
    </w:p>
    <w:p w14:paraId="7B62E486" w14:textId="77777777" w:rsidR="00E27B79" w:rsidRDefault="00E27B79" w:rsidP="00E27B79">
      <w:pPr>
        <w:jc w:val="both"/>
      </w:pPr>
    </w:p>
    <w:p w14:paraId="1BE5E776" w14:textId="77777777" w:rsidR="00E27B79" w:rsidRDefault="00E27B79" w:rsidP="00E27B79">
      <w:pPr>
        <w:jc w:val="both"/>
      </w:pPr>
      <w:proofErr w:type="spellStart"/>
      <w:r>
        <w:t>Razmatrajući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da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, pa je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I </w:t>
      </w:r>
      <w:proofErr w:type="spellStart"/>
      <w:r>
        <w:t>dispozitiva</w:t>
      </w:r>
      <w:proofErr w:type="spellEnd"/>
      <w:r>
        <w:t>.</w:t>
      </w:r>
    </w:p>
    <w:p w14:paraId="5DED5A3B" w14:textId="77777777" w:rsidR="00E27B79" w:rsidRDefault="00E27B79" w:rsidP="00E27B79">
      <w:pPr>
        <w:jc w:val="both"/>
      </w:pPr>
    </w:p>
    <w:p w14:paraId="75AB6465" w14:textId="77777777" w:rsidR="00E27B79" w:rsidRDefault="00E27B79" w:rsidP="00E27B79">
      <w:pPr>
        <w:jc w:val="both"/>
        <w:rPr>
          <w:rFonts w:eastAsia="Tahoma"/>
        </w:rPr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4B376429" w14:textId="77777777" w:rsidR="00E27B79" w:rsidRDefault="00E27B79" w:rsidP="00E27B79">
      <w:pPr>
        <w:ind w:left="360"/>
      </w:pPr>
      <w:r>
        <w:rPr>
          <w:rFonts w:eastAsia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A6146" w14:textId="77777777" w:rsidR="00E27B79" w:rsidRDefault="00E27B79" w:rsidP="00E27B79"/>
    <w:p w14:paraId="54426EE1" w14:textId="77777777" w:rsidR="00E27B79" w:rsidRDefault="00E27B79" w:rsidP="00E27B79"/>
    <w:p w14:paraId="13A48D46" w14:textId="77777777" w:rsidR="00E27B79" w:rsidRDefault="00E27B79" w:rsidP="00E27B79"/>
    <w:p w14:paraId="2ACC809C" w14:textId="77777777" w:rsidR="00E27B79" w:rsidRDefault="00E27B79" w:rsidP="00E27B79"/>
    <w:p w14:paraId="026EB3C5" w14:textId="77777777" w:rsidR="00E27B79" w:rsidRDefault="00E27B79" w:rsidP="00E27B79"/>
    <w:p w14:paraId="6BF350E6" w14:textId="77777777" w:rsidR="00E27B79" w:rsidRDefault="00E27B79" w:rsidP="00E27B7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</w:t>
      </w:r>
    </w:p>
    <w:p w14:paraId="70737A92" w14:textId="77777777" w:rsidR="00E27B79" w:rsidRDefault="00E27B79" w:rsidP="00E27B79">
      <w:pPr>
        <w:rPr>
          <w:rFonts w:eastAsia="Tahom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          </w:t>
      </w:r>
      <w:proofErr w:type="spellStart"/>
      <w:r>
        <w:rPr>
          <w:b/>
          <w:bCs/>
        </w:rPr>
        <w:t>predsednik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skupštine</w:t>
      </w:r>
      <w:proofErr w:type="spellEnd"/>
    </w:p>
    <w:p w14:paraId="19321CEA" w14:textId="77777777" w:rsidR="00E27B79" w:rsidRDefault="00E27B79" w:rsidP="00E27B79">
      <w:r>
        <w:rPr>
          <w:rFonts w:eastAsia="Tahoma"/>
        </w:rPr>
        <w:t xml:space="preserve">                                                                    </w:t>
      </w:r>
    </w:p>
    <w:p w14:paraId="14577A98" w14:textId="77777777" w:rsidR="0092099A" w:rsidRDefault="0092099A"/>
    <w:sectPr w:rsidR="0092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B32C8"/>
    <w:multiLevelType w:val="multilevel"/>
    <w:tmpl w:val="C6A419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9"/>
    <w:rsid w:val="005371EA"/>
    <w:rsid w:val="0092099A"/>
    <w:rsid w:val="00E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492"/>
  <w15:chartTrackingRefBased/>
  <w15:docId w15:val="{836A708A-4BB7-42FD-BF1D-D95F79A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7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B79"/>
    <w:pPr>
      <w:keepNext/>
      <w:numPr>
        <w:numId w:val="2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B79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Marija Dakic</cp:lastModifiedBy>
  <cp:revision>2</cp:revision>
  <dcterms:created xsi:type="dcterms:W3CDTF">2020-07-09T10:42:00Z</dcterms:created>
  <dcterms:modified xsi:type="dcterms:W3CDTF">2020-07-09T10:42:00Z</dcterms:modified>
</cp:coreProperties>
</file>